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2B" w:rsidRDefault="002E77E4">
      <w:pPr>
        <w:jc w:val="center"/>
        <w:rPr>
          <w:rFonts w:ascii="Palatino" w:hAnsi="Palatino"/>
        </w:rPr>
      </w:pPr>
      <w:r>
        <w:rPr>
          <w:rFonts w:ascii="Palatino" w:hAnsi="Palatino"/>
        </w:rPr>
        <w:t>Latin 2</w:t>
      </w:r>
    </w:p>
    <w:p w:rsidR="00F1382B" w:rsidRDefault="0013433F">
      <w:pPr>
        <w:jc w:val="center"/>
        <w:rPr>
          <w:rFonts w:ascii="Palatino" w:hAnsi="Palatino"/>
        </w:rPr>
      </w:pPr>
      <w:r>
        <w:rPr>
          <w:rFonts w:ascii="Palatino" w:hAnsi="Palatino"/>
        </w:rPr>
        <w:t>Writing Assignment</w:t>
      </w:r>
    </w:p>
    <w:p w:rsidR="00F1382B" w:rsidRDefault="0013433F">
      <w:pPr>
        <w:jc w:val="center"/>
        <w:rPr>
          <w:rFonts w:ascii="Palatino" w:hAnsi="Palatino"/>
        </w:rPr>
      </w:pPr>
      <w:r>
        <w:rPr>
          <w:rFonts w:ascii="Palatino" w:hAnsi="Palatino"/>
        </w:rPr>
        <w:t>“Proscription List”</w:t>
      </w:r>
    </w:p>
    <w:p w:rsidR="00F1382B" w:rsidRDefault="00F1382B">
      <w:pPr>
        <w:jc w:val="center"/>
        <w:rPr>
          <w:rFonts w:ascii="Palatino" w:hAnsi="Palatino"/>
        </w:rPr>
      </w:pPr>
    </w:p>
    <w:p w:rsidR="00F1382B" w:rsidRDefault="0013433F">
      <w:pPr>
        <w:rPr>
          <w:rFonts w:ascii="Palatino" w:hAnsi="Palatino"/>
        </w:rPr>
      </w:pPr>
      <w:r>
        <w:rPr>
          <w:rFonts w:ascii="Palatino" w:hAnsi="Palatino"/>
        </w:rPr>
        <w:t xml:space="preserve">Imagine that you are a wealthy Roman patrician in the year 84 B.C. and have just found out that Sulla has placed your name on his proscription list.  This means that you are wanted dead or alive and that if you are proscribed, all of your money and property are forfeited to the state. You essentially have 3 options:  </w:t>
      </w:r>
    </w:p>
    <w:p w:rsidR="00F1382B" w:rsidRDefault="00F1382B">
      <w:pPr>
        <w:rPr>
          <w:rFonts w:ascii="Palatino" w:hAnsi="Palatino"/>
        </w:rPr>
      </w:pPr>
    </w:p>
    <w:p w:rsidR="00F1382B" w:rsidRDefault="0013433F">
      <w:pPr>
        <w:rPr>
          <w:rFonts w:ascii="Palatino" w:hAnsi="Palatino"/>
        </w:rPr>
      </w:pPr>
      <w:r>
        <w:rPr>
          <w:rFonts w:ascii="Palatino" w:hAnsi="Palatino"/>
        </w:rPr>
        <w:t>1) You could commit suicide.  By doing so, you control the method of your death and you prevent the state from confiscating your property, thereby leaving your family in an acceptable position financially.</w:t>
      </w:r>
    </w:p>
    <w:p w:rsidR="00F1382B" w:rsidRDefault="00F1382B">
      <w:pPr>
        <w:rPr>
          <w:rFonts w:ascii="Palatino" w:hAnsi="Palatino"/>
        </w:rPr>
      </w:pPr>
    </w:p>
    <w:p w:rsidR="00F1382B" w:rsidRDefault="0013433F">
      <w:pPr>
        <w:rPr>
          <w:rFonts w:ascii="Palatino" w:hAnsi="Palatino"/>
        </w:rPr>
      </w:pPr>
      <w:r>
        <w:rPr>
          <w:rFonts w:ascii="Palatino" w:hAnsi="Palatino"/>
        </w:rPr>
        <w:t>2) You could flee the country.  However, Sulla could name you an enemy of the state (i.e. a traitor) and your money and property would be confiscated and there is no guarantee that you still would not be caught and killed.</w:t>
      </w:r>
    </w:p>
    <w:p w:rsidR="00F1382B" w:rsidRDefault="00F1382B">
      <w:pPr>
        <w:rPr>
          <w:rFonts w:ascii="Palatino" w:hAnsi="Palatino"/>
        </w:rPr>
      </w:pPr>
    </w:p>
    <w:p w:rsidR="00F1382B" w:rsidRDefault="0013433F">
      <w:pPr>
        <w:rPr>
          <w:rFonts w:ascii="Palatino" w:hAnsi="Palatino"/>
        </w:rPr>
      </w:pPr>
      <w:r>
        <w:rPr>
          <w:rFonts w:ascii="Palatino" w:hAnsi="Palatino"/>
        </w:rPr>
        <w:t>3) You could stay and fight or hope for the best.  Sulla has the best-trained soldiers behind him and so the odds of leading a successful overthrow are miniscule.</w:t>
      </w:r>
    </w:p>
    <w:p w:rsidR="00F1382B" w:rsidRDefault="00F1382B">
      <w:pPr>
        <w:rPr>
          <w:rFonts w:ascii="Palatino" w:hAnsi="Palatino"/>
        </w:rPr>
      </w:pPr>
    </w:p>
    <w:p w:rsidR="00F1382B" w:rsidRDefault="0013433F">
      <w:pPr>
        <w:pStyle w:val="Body"/>
        <w:rPr>
          <w:rFonts w:ascii="Palatino" w:hAnsi="Palatino"/>
        </w:rPr>
      </w:pPr>
      <w:r>
        <w:rPr>
          <w:rFonts w:ascii="Palatino" w:hAnsi="Palatino"/>
        </w:rPr>
        <w:t>Explain what you do.  Your paper should contain a brief intro explaining the problem; your thesis (i.e. are you committing suicide, fleeing or staying put); and at least 3 reasons justifying your actions.</w:t>
      </w:r>
    </w:p>
    <w:p w:rsidR="00F1382B" w:rsidRDefault="00F1382B">
      <w:pPr>
        <w:pStyle w:val="Body"/>
        <w:rPr>
          <w:rFonts w:ascii="Palatino" w:hAnsi="Palatino"/>
        </w:rPr>
      </w:pPr>
    </w:p>
    <w:p w:rsidR="00F1382B" w:rsidRDefault="0013433F">
      <w:pPr>
        <w:pStyle w:val="Body"/>
        <w:rPr>
          <w:rFonts w:ascii="Palatino" w:hAnsi="Palatino"/>
        </w:rPr>
      </w:pPr>
      <w:r>
        <w:rPr>
          <w:rFonts w:ascii="Palatino" w:hAnsi="Palatino"/>
        </w:rPr>
        <w:t xml:space="preserve">This assignment should be about 1 page long (250 words), it must be typed and I most likely will require you to submit it via turnitin.com.  It will be due </w:t>
      </w:r>
      <w:r w:rsidR="002E77E4">
        <w:rPr>
          <w:rFonts w:ascii="Palatino" w:hAnsi="Palatino"/>
          <w:b/>
        </w:rPr>
        <w:t>Fr</w:t>
      </w:r>
      <w:r w:rsidR="00A6774F">
        <w:rPr>
          <w:rFonts w:ascii="Palatino" w:hAnsi="Palatino"/>
          <w:b/>
        </w:rPr>
        <w:t>iday, December 19</w:t>
      </w:r>
      <w:r w:rsidR="002E77E4">
        <w:rPr>
          <w:rFonts w:ascii="Palatino" w:hAnsi="Palatino"/>
          <w:b/>
        </w:rPr>
        <w:t>.</w:t>
      </w:r>
    </w:p>
    <w:p w:rsidR="00F1382B" w:rsidRDefault="00F1382B">
      <w:pPr>
        <w:pStyle w:val="Body"/>
        <w:rPr>
          <w:rFonts w:ascii="Palatino" w:hAnsi="Palatino"/>
        </w:rPr>
      </w:pPr>
    </w:p>
    <w:p w:rsidR="00F1382B" w:rsidRDefault="0013433F">
      <w:pPr>
        <w:pStyle w:val="Body"/>
        <w:rPr>
          <w:rFonts w:ascii="Palatino" w:hAnsi="Palatino"/>
        </w:rPr>
      </w:pPr>
      <w:r>
        <w:rPr>
          <w:rFonts w:ascii="Palatino" w:hAnsi="Palatino"/>
        </w:rPr>
        <w:t>Grading rubric:</w:t>
      </w:r>
    </w:p>
    <w:p w:rsidR="00F1382B" w:rsidRDefault="00F1382B">
      <w:pPr>
        <w:pStyle w:val="Body"/>
        <w:rPr>
          <w:rFonts w:ascii="Palatino" w:hAnsi="Palatino"/>
        </w:rPr>
      </w:pPr>
    </w:p>
    <w:p w:rsidR="00F1382B" w:rsidRDefault="0013433F">
      <w:pPr>
        <w:pStyle w:val="Body"/>
        <w:rPr>
          <w:rFonts w:ascii="Palatino" w:hAnsi="Palatino"/>
        </w:rPr>
      </w:pPr>
      <w:r>
        <w:rPr>
          <w:rFonts w:ascii="Palatino" w:hAnsi="Palatino"/>
        </w:rPr>
        <w:t>Intro</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20 points</w:t>
      </w:r>
    </w:p>
    <w:p w:rsidR="00F1382B" w:rsidRDefault="0013433F">
      <w:pPr>
        <w:pStyle w:val="Body"/>
        <w:rPr>
          <w:rFonts w:ascii="Palatino" w:hAnsi="Palatino"/>
        </w:rPr>
      </w:pPr>
      <w:r>
        <w:rPr>
          <w:rFonts w:ascii="Palatino" w:hAnsi="Palatino"/>
        </w:rPr>
        <w:t>Thesis</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10 points</w:t>
      </w:r>
    </w:p>
    <w:p w:rsidR="00F1382B" w:rsidRDefault="0013433F">
      <w:pPr>
        <w:pStyle w:val="Body"/>
        <w:rPr>
          <w:rFonts w:ascii="Palatino" w:hAnsi="Palatino"/>
        </w:rPr>
      </w:pPr>
      <w:r>
        <w:rPr>
          <w:rFonts w:ascii="Palatino" w:hAnsi="Palatino"/>
        </w:rPr>
        <w:t>Body</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60 points</w:t>
      </w:r>
    </w:p>
    <w:p w:rsidR="00F1382B" w:rsidRDefault="0013433F">
      <w:pPr>
        <w:pStyle w:val="Body"/>
        <w:rPr>
          <w:rFonts w:ascii="Palatino" w:hAnsi="Palatino"/>
        </w:rPr>
      </w:pPr>
      <w:r>
        <w:rPr>
          <w:rFonts w:ascii="Palatino" w:hAnsi="Palatino"/>
        </w:rPr>
        <w:tab/>
      </w:r>
      <w:proofErr w:type="gramStart"/>
      <w:r>
        <w:rPr>
          <w:rFonts w:ascii="Palatino" w:hAnsi="Palatino"/>
        </w:rPr>
        <w:t>reason</w:t>
      </w:r>
      <w:proofErr w:type="gramEnd"/>
      <w:r>
        <w:rPr>
          <w:rFonts w:ascii="Palatino" w:hAnsi="Palatino"/>
        </w:rPr>
        <w:t xml:space="preserve"> 1 (20)</w:t>
      </w:r>
    </w:p>
    <w:p w:rsidR="00F1382B" w:rsidRDefault="0013433F">
      <w:pPr>
        <w:pStyle w:val="Body"/>
        <w:rPr>
          <w:rFonts w:ascii="Palatino" w:hAnsi="Palatino"/>
        </w:rPr>
      </w:pPr>
      <w:r>
        <w:rPr>
          <w:rFonts w:ascii="Palatino" w:hAnsi="Palatino"/>
        </w:rPr>
        <w:tab/>
      </w:r>
      <w:proofErr w:type="gramStart"/>
      <w:r>
        <w:rPr>
          <w:rFonts w:ascii="Palatino" w:hAnsi="Palatino"/>
        </w:rPr>
        <w:t>reason</w:t>
      </w:r>
      <w:proofErr w:type="gramEnd"/>
      <w:r>
        <w:rPr>
          <w:rFonts w:ascii="Palatino" w:hAnsi="Palatino"/>
        </w:rPr>
        <w:t xml:space="preserve"> 2 (20)</w:t>
      </w:r>
      <w:r>
        <w:rPr>
          <w:rFonts w:ascii="Palatino" w:hAnsi="Palatino"/>
        </w:rPr>
        <w:tab/>
      </w:r>
    </w:p>
    <w:p w:rsidR="00F1382B" w:rsidRDefault="0013433F">
      <w:pPr>
        <w:pStyle w:val="Body"/>
        <w:rPr>
          <w:rFonts w:ascii="Palatino" w:hAnsi="Palatino"/>
        </w:rPr>
      </w:pPr>
      <w:r>
        <w:rPr>
          <w:rFonts w:ascii="Palatino" w:hAnsi="Palatino"/>
        </w:rPr>
        <w:tab/>
      </w:r>
      <w:proofErr w:type="gramStart"/>
      <w:r>
        <w:rPr>
          <w:rFonts w:ascii="Palatino" w:hAnsi="Palatino"/>
        </w:rPr>
        <w:t>reason</w:t>
      </w:r>
      <w:proofErr w:type="gramEnd"/>
      <w:r>
        <w:rPr>
          <w:rFonts w:ascii="Palatino" w:hAnsi="Palatino"/>
        </w:rPr>
        <w:t xml:space="preserve"> 3 (20)</w:t>
      </w:r>
    </w:p>
    <w:p w:rsidR="00F1382B" w:rsidRDefault="0013433F">
      <w:pPr>
        <w:pStyle w:val="Body"/>
        <w:rPr>
          <w:rFonts w:ascii="Palatino" w:hAnsi="Palatino"/>
        </w:rPr>
      </w:pPr>
      <w:r>
        <w:rPr>
          <w:rFonts w:ascii="Palatino" w:hAnsi="Palatino"/>
        </w:rPr>
        <w:t>Misc. (grammar, spelling, punctuation, etc.)</w:t>
      </w:r>
      <w:r>
        <w:rPr>
          <w:rFonts w:ascii="Palatino" w:hAnsi="Palatino"/>
        </w:rPr>
        <w:tab/>
      </w:r>
      <w:r>
        <w:rPr>
          <w:rFonts w:ascii="Palatino" w:hAnsi="Palatino"/>
        </w:rPr>
        <w:tab/>
        <w:t>10 points</w:t>
      </w:r>
    </w:p>
    <w:p w:rsidR="00EB1098" w:rsidRDefault="00EB1098">
      <w:pPr>
        <w:pStyle w:val="Body"/>
        <w:rPr>
          <w:rFonts w:ascii="Palatino" w:hAnsi="Palatino"/>
        </w:rPr>
      </w:pPr>
    </w:p>
    <w:p w:rsidR="00EB1098" w:rsidRDefault="00EB1098">
      <w:pPr>
        <w:pStyle w:val="Body"/>
        <w:rPr>
          <w:rFonts w:ascii="Palatino" w:hAnsi="Palatino"/>
        </w:rPr>
      </w:pPr>
    </w:p>
    <w:p w:rsidR="00EB1098" w:rsidRDefault="00A6774F">
      <w:pPr>
        <w:pStyle w:val="Body"/>
      </w:pPr>
      <w:r>
        <w:rPr>
          <w:rFonts w:ascii="Georgia" w:hAnsi="Georgia"/>
        </w:rPr>
        <w:t>3</w:t>
      </w:r>
      <w:r w:rsidRPr="00A6774F">
        <w:rPr>
          <w:rFonts w:ascii="Georgia" w:hAnsi="Georgia"/>
          <w:vertAlign w:val="superscript"/>
        </w:rPr>
        <w:t>rd</w:t>
      </w:r>
      <w:r>
        <w:rPr>
          <w:rFonts w:ascii="Georgia" w:hAnsi="Georgia"/>
        </w:rPr>
        <w:t xml:space="preserve"> period c</w:t>
      </w:r>
      <w:r w:rsidR="00EB1098">
        <w:rPr>
          <w:rFonts w:ascii="Georgia" w:hAnsi="Georgia"/>
        </w:rPr>
        <w:t xml:space="preserve">lass ID:  </w:t>
      </w:r>
      <w:r>
        <w:t>8281783</w:t>
      </w:r>
    </w:p>
    <w:p w:rsidR="00A6774F" w:rsidRPr="00A6774F" w:rsidRDefault="00A6774F">
      <w:pPr>
        <w:pStyle w:val="Body"/>
        <w:rPr>
          <w:rFonts w:ascii="Georgia" w:hAnsi="Georgia"/>
        </w:rPr>
      </w:pPr>
      <w:r w:rsidRPr="00A6774F">
        <w:rPr>
          <w:rFonts w:ascii="Georgia" w:hAnsi="Georgia"/>
        </w:rPr>
        <w:t>7</w:t>
      </w:r>
      <w:r w:rsidRPr="00A6774F">
        <w:rPr>
          <w:rFonts w:ascii="Georgia" w:hAnsi="Georgia"/>
          <w:vertAlign w:val="superscript"/>
        </w:rPr>
        <w:t>th</w:t>
      </w:r>
      <w:r w:rsidRPr="00A6774F">
        <w:rPr>
          <w:rFonts w:ascii="Georgia" w:hAnsi="Georgia"/>
        </w:rPr>
        <w:t xml:space="preserve"> period class ID:</w:t>
      </w:r>
      <w:r w:rsidRPr="00A6774F">
        <w:rPr>
          <w:rFonts w:ascii="Georgia" w:hAnsi="Georgia"/>
        </w:rPr>
        <w:tab/>
      </w:r>
      <w:r w:rsidRPr="00A6774F">
        <w:rPr>
          <w:rFonts w:ascii="Georgia" w:hAnsi="Georgia"/>
        </w:rPr>
        <w:t>8281785</w:t>
      </w:r>
    </w:p>
    <w:p w:rsidR="00EB1098" w:rsidRPr="00EB1098" w:rsidRDefault="00EB1098">
      <w:pPr>
        <w:pStyle w:val="Body"/>
        <w:rPr>
          <w:rFonts w:ascii="Georgia" w:eastAsia="Times New Roman" w:hAnsi="Georgia"/>
          <w:color w:val="auto"/>
          <w:sz w:val="20"/>
        </w:rPr>
      </w:pPr>
      <w:r>
        <w:rPr>
          <w:rFonts w:ascii="Georgia" w:hAnsi="Georgia"/>
        </w:rPr>
        <w:t xml:space="preserve">Password: </w:t>
      </w:r>
      <w:proofErr w:type="spellStart"/>
      <w:r>
        <w:rPr>
          <w:rFonts w:ascii="Georgia" w:hAnsi="Georgia"/>
        </w:rPr>
        <w:t>spqr</w:t>
      </w:r>
      <w:bookmarkStart w:id="0" w:name="_GoBack"/>
      <w:bookmarkEnd w:id="0"/>
      <w:proofErr w:type="spellEnd"/>
    </w:p>
    <w:sectPr w:rsidR="00EB1098" w:rsidRPr="00EB1098" w:rsidSect="00F1382B">
      <w:headerReference w:type="even" r:id="rId6"/>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2B" w:rsidRDefault="0013433F">
      <w:r>
        <w:separator/>
      </w:r>
    </w:p>
  </w:endnote>
  <w:endnote w:type="continuationSeparator" w:id="0">
    <w:p w:rsidR="00F1382B" w:rsidRDefault="0013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2B" w:rsidRDefault="00F1382B">
    <w:pPr>
      <w:pStyle w:val="FreeForm"/>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2B" w:rsidRDefault="00F1382B">
    <w:pPr>
      <w:pStyle w:val="FreeForm"/>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2B" w:rsidRDefault="0013433F">
      <w:r>
        <w:separator/>
      </w:r>
    </w:p>
  </w:footnote>
  <w:footnote w:type="continuationSeparator" w:id="0">
    <w:p w:rsidR="00F1382B" w:rsidRDefault="00134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2B" w:rsidRDefault="00F1382B">
    <w:pPr>
      <w:pStyle w:val="FreeForm"/>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2B" w:rsidRDefault="00F1382B">
    <w:pPr>
      <w:pStyle w:val="FreeForm"/>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2390E"/>
    <w:rsid w:val="0013433F"/>
    <w:rsid w:val="002E77E4"/>
    <w:rsid w:val="00A6774F"/>
    <w:rsid w:val="00B2390E"/>
    <w:rsid w:val="00D53D45"/>
    <w:rsid w:val="00EB1098"/>
    <w:rsid w:val="00F1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477A99F-AB66-4258-ABCA-2B4AC163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2B"/>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1382B"/>
    <w:rPr>
      <w:rFonts w:eastAsia="ヒラギノ角ゴ Pro W3"/>
      <w:color w:val="000000"/>
    </w:rPr>
  </w:style>
  <w:style w:type="paragraph" w:customStyle="1" w:styleId="Body">
    <w:name w:val="Body"/>
    <w:rsid w:val="00F1382B"/>
    <w:rPr>
      <w:rFonts w:ascii="Helvetica" w:eastAsia="ヒラギノ角ゴ Pro W3" w:hAnsi="Helvetica"/>
      <w:color w:val="000000"/>
      <w:sz w:val="24"/>
    </w:rPr>
  </w:style>
  <w:style w:type="paragraph" w:styleId="BalloonText">
    <w:name w:val="Balloon Text"/>
    <w:basedOn w:val="Normal"/>
    <w:link w:val="BalloonTextChar"/>
    <w:semiHidden/>
    <w:unhideWhenUsed/>
    <w:locked/>
    <w:rsid w:val="00EB1098"/>
    <w:rPr>
      <w:rFonts w:ascii="Segoe UI" w:hAnsi="Segoe UI" w:cs="Segoe UI"/>
      <w:sz w:val="18"/>
      <w:szCs w:val="18"/>
    </w:rPr>
  </w:style>
  <w:style w:type="character" w:customStyle="1" w:styleId="BalloonTextChar">
    <w:name w:val="Balloon Text Char"/>
    <w:basedOn w:val="DefaultParagraphFont"/>
    <w:link w:val="BalloonText"/>
    <w:semiHidden/>
    <w:rsid w:val="00EB1098"/>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Latin 2</vt:lpstr>
    </vt:vector>
  </TitlesOfParts>
  <Company>NAFCS</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2</dc:title>
  <dc:creator>St Joe Public Schools</dc:creator>
  <cp:lastModifiedBy>Steven Prince</cp:lastModifiedBy>
  <cp:revision>4</cp:revision>
  <cp:lastPrinted>2014-12-12T14:21:00Z</cp:lastPrinted>
  <dcterms:created xsi:type="dcterms:W3CDTF">2012-12-18T14:24:00Z</dcterms:created>
  <dcterms:modified xsi:type="dcterms:W3CDTF">2014-12-12T20:29:00Z</dcterms:modified>
</cp:coreProperties>
</file>